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7" w:rsidRDefault="004F6BE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721DB0">
                <wp:simplePos x="0" y="0"/>
                <wp:positionH relativeFrom="margin">
                  <wp:posOffset>-736600</wp:posOffset>
                </wp:positionH>
                <wp:positionV relativeFrom="margin">
                  <wp:posOffset>3894455</wp:posOffset>
                </wp:positionV>
                <wp:extent cx="2347595" cy="2074545"/>
                <wp:effectExtent l="0" t="0" r="0" b="2540"/>
                <wp:wrapSquare wrapText="bothSides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46840" cy="207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f" style="position:absolute;margin-left:-58pt;margin-top:306.65pt;width:184.75pt;height:163.25pt;mso-position-horizontal-relative:margin;mso-position-vertical-relative:margin" wp14:anchorId="07721DB0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1AF5F8">
                <wp:simplePos x="0" y="0"/>
                <wp:positionH relativeFrom="margin">
                  <wp:posOffset>5141595</wp:posOffset>
                </wp:positionH>
                <wp:positionV relativeFrom="margin">
                  <wp:posOffset>70485</wp:posOffset>
                </wp:positionV>
                <wp:extent cx="969010" cy="1474470"/>
                <wp:effectExtent l="19050" t="0" r="3175" b="469265"/>
                <wp:wrapSquare wrapText="bothSides"/>
                <wp:docPr id="2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68400" cy="147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" stroked="f" style="position:absolute;margin-left:404.85pt;margin-top:5.55pt;width:76.2pt;height:116pt;mso-position-horizontal-relative:margin;mso-position-vertical-relative:margin" wp14:anchorId="031AF5F8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A0C03FE">
                <wp:simplePos x="0" y="0"/>
                <wp:positionH relativeFrom="margin">
                  <wp:posOffset>-643255</wp:posOffset>
                </wp:positionH>
                <wp:positionV relativeFrom="margin">
                  <wp:posOffset>-201295</wp:posOffset>
                </wp:positionV>
                <wp:extent cx="1502410" cy="1897380"/>
                <wp:effectExtent l="0" t="114300" r="22225" b="751205"/>
                <wp:wrapSquare wrapText="bothSides"/>
                <wp:docPr id="3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4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01920" cy="189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" stroked="f" style="position:absolute;margin-left:-50.65pt;margin-top:-15.85pt;width:118.2pt;height:149.3pt;mso-position-horizontal-relative:margin;mso-position-vertical-relative:margin" wp14:anchorId="0A0C03FE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pacing w:val="10"/>
          <w:sz w:val="44"/>
          <w:szCs w:val="44"/>
        </w:rPr>
        <w:t xml:space="preserve">Приглашаем </w:t>
      </w: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  <w:t>девушек и юношей</w:t>
      </w:r>
      <w:r>
        <w:rPr>
          <w:rFonts w:ascii="Times New Roman" w:hAnsi="Times New Roman" w:cs="Times New Roman"/>
          <w:b/>
          <w:color w:val="000000" w:themeColor="text1"/>
          <w:spacing w:val="10"/>
          <w:sz w:val="44"/>
          <w:szCs w:val="44"/>
        </w:rPr>
        <w:t xml:space="preserve"> пройти отбор для службы по контракту в Отряде пограничного контроля ФСБ РФ в МАП «Д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pacing w:val="10"/>
          <w:sz w:val="44"/>
          <w:szCs w:val="44"/>
        </w:rPr>
        <w:t xml:space="preserve">омодедово» </w:t>
      </w:r>
    </w:p>
    <w:p w:rsidR="006B3877" w:rsidRDefault="004F6BEF">
      <w:pPr>
        <w:spacing w:after="120"/>
        <w:jc w:val="both"/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t>Требования: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годность по здоровью к военной службе по контракту;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возраст от 18 до 30 лет;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- отсутствие судимостей у кандидата </w:t>
      </w:r>
      <w:r>
        <w:rPr>
          <w:b/>
          <w:color w:val="000000" w:themeColor="text1"/>
          <w:sz w:val="36"/>
          <w:szCs w:val="36"/>
        </w:rPr>
        <w:t>и его ближайших родственников;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отсутствие ближайших родственников за границей;</w:t>
      </w:r>
    </w:p>
    <w:p w:rsidR="006B3877" w:rsidRDefault="004F6BEF">
      <w:pPr>
        <w:spacing w:after="120"/>
        <w:jc w:val="both"/>
        <w:rPr>
          <w:b/>
          <w:i/>
          <w:color w:val="000000" w:themeColor="text1"/>
          <w:sz w:val="36"/>
          <w:szCs w:val="36"/>
          <w:u w:val="single"/>
        </w:rPr>
      </w:pPr>
      <w:r>
        <w:rPr>
          <w:b/>
          <w:i/>
          <w:color w:val="000000" w:themeColor="text1"/>
          <w:sz w:val="36"/>
          <w:szCs w:val="36"/>
          <w:u w:val="single"/>
        </w:rPr>
        <w:t>- срочная служба засчитывается в срок контракта.</w:t>
      </w:r>
    </w:p>
    <w:p w:rsidR="006B3877" w:rsidRDefault="004F6BEF">
      <w:pPr>
        <w:spacing w:after="120"/>
        <w:jc w:val="both"/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t>Условия службы: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должность – контролер, с дальнейшим присвоением воинского звания – прапорщик;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отпуск от 45 суток;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график</w:t>
      </w:r>
      <w:r>
        <w:rPr>
          <w:b/>
          <w:color w:val="000000" w:themeColor="text1"/>
          <w:sz w:val="36"/>
          <w:szCs w:val="36"/>
        </w:rPr>
        <w:t xml:space="preserve"> работы: день, ночь, отсыпной, выходной;</w:t>
      </w:r>
    </w:p>
    <w:p w:rsidR="006B3877" w:rsidRDefault="004F6BEF">
      <w:pPr>
        <w:spacing w:after="1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з/</w:t>
      </w:r>
      <w:proofErr w:type="gramStart"/>
      <w:r>
        <w:rPr>
          <w:b/>
          <w:color w:val="000000" w:themeColor="text1"/>
          <w:sz w:val="36"/>
          <w:szCs w:val="36"/>
        </w:rPr>
        <w:t>п</w:t>
      </w:r>
      <w:proofErr w:type="gramEnd"/>
      <w:r>
        <w:rPr>
          <w:b/>
          <w:color w:val="000000" w:themeColor="text1"/>
          <w:sz w:val="36"/>
          <w:szCs w:val="36"/>
        </w:rPr>
        <w:t xml:space="preserve"> от 30 </w:t>
      </w:r>
      <w:proofErr w:type="spellStart"/>
      <w:r>
        <w:rPr>
          <w:b/>
          <w:color w:val="000000" w:themeColor="text1"/>
          <w:sz w:val="36"/>
          <w:szCs w:val="36"/>
        </w:rPr>
        <w:t>т.р</w:t>
      </w:r>
      <w:proofErr w:type="spellEnd"/>
      <w:r>
        <w:rPr>
          <w:b/>
          <w:color w:val="000000" w:themeColor="text1"/>
          <w:sz w:val="36"/>
          <w:szCs w:val="36"/>
        </w:rPr>
        <w:t>.;</w:t>
      </w:r>
    </w:p>
    <w:p w:rsidR="006B3877" w:rsidRDefault="004F6BEF">
      <w:pPr>
        <w:spacing w:after="120"/>
        <w:jc w:val="both"/>
      </w:pPr>
      <w:r>
        <w:rPr>
          <w:b/>
          <w:color w:val="000000" w:themeColor="text1"/>
          <w:sz w:val="36"/>
          <w:szCs w:val="36"/>
        </w:rPr>
        <w:t>- участие в программе ипотечного кредитования для военнослужащих, выплаты около 3400000 рублей.</w:t>
      </w:r>
    </w:p>
    <w:p w:rsidR="006B3877" w:rsidRDefault="004F6BEF">
      <w:pPr>
        <w:spacing w:after="0" w:line="360" w:lineRule="auto"/>
        <w:jc w:val="center"/>
      </w:pPr>
      <w:r>
        <w:rPr>
          <w:b/>
          <w:i/>
          <w:color w:val="000000" w:themeColor="text1"/>
          <w:sz w:val="36"/>
          <w:szCs w:val="36"/>
          <w:u w:val="single"/>
        </w:rPr>
        <w:t>Более подробную информацию Вы можете</w:t>
      </w:r>
      <w:r>
        <w:rPr>
          <w:b/>
          <w:i/>
          <w:sz w:val="36"/>
          <w:szCs w:val="36"/>
          <w:u w:val="single"/>
        </w:rPr>
        <w:t xml:space="preserve"> получить </w:t>
      </w:r>
      <w:r>
        <w:rPr>
          <w:b/>
          <w:i/>
          <w:sz w:val="36"/>
          <w:szCs w:val="36"/>
          <w:u w:val="single"/>
        </w:rPr>
        <w:br/>
        <w:t xml:space="preserve"> по телефонам:</w:t>
      </w:r>
      <w:r>
        <w:rPr>
          <w:b/>
          <w:i/>
          <w:sz w:val="36"/>
          <w:szCs w:val="36"/>
        </w:rPr>
        <w:t xml:space="preserve"> 8-926-948-49-09; 8-916-383-84-33 </w:t>
      </w:r>
    </w:p>
    <w:sectPr w:rsidR="006B387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77"/>
    <w:rsid w:val="004F6BEF"/>
    <w:rsid w:val="006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598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15986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598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15986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9CD5-808F-4B9F-A474-F3320B08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</dc:creator>
  <cp:lastModifiedBy>user</cp:lastModifiedBy>
  <cp:revision>2</cp:revision>
  <cp:lastPrinted>2018-01-26T11:03:00Z</cp:lastPrinted>
  <dcterms:created xsi:type="dcterms:W3CDTF">2018-11-15T12:25:00Z</dcterms:created>
  <dcterms:modified xsi:type="dcterms:W3CDTF">2018-11-15T12:25:00Z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